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5EDD0422" w:rsidR="00204E5A" w:rsidRDefault="00204E5A" w:rsidP="00204E5A">
      <w:pPr>
        <w:pStyle w:val="NormalWeb"/>
        <w:ind w:hanging="2"/>
      </w:pPr>
      <w:r>
        <w:rPr>
          <w:b/>
          <w:bCs/>
        </w:rPr>
        <w:t>Processo Administrativo nº:</w:t>
      </w:r>
      <w:r w:rsidR="0059301F">
        <w:t xml:space="preserve"> 060</w:t>
      </w:r>
      <w:r w:rsidR="00BA4488">
        <w:t>/2023</w:t>
      </w:r>
    </w:p>
    <w:p w14:paraId="1DC0AC3A" w14:textId="2C3902AC" w:rsidR="00204E5A" w:rsidRDefault="00204E5A" w:rsidP="00204E5A">
      <w:pPr>
        <w:pStyle w:val="NormalWeb"/>
      </w:pPr>
      <w:r>
        <w:rPr>
          <w:b/>
          <w:bCs/>
          <w:color w:val="000000"/>
        </w:rPr>
        <w:t>Objeto:</w:t>
      </w:r>
      <w:r>
        <w:rPr>
          <w:color w:val="000000"/>
        </w:rPr>
        <w:t xml:space="preserve"> </w:t>
      </w:r>
      <w:r w:rsidR="00A45681" w:rsidRPr="00F37069">
        <w:rPr>
          <w:b/>
          <w:bCs/>
        </w:rPr>
        <w:t>Contratação de empresa de serviços de Locação de veículo automotivo com disponibilização de motorista, sem fornecimento de combustível, com quilometragem livre, seguro total sem franquia</w:t>
      </w:r>
      <w:r w:rsidR="00BD2FC7">
        <w:rPr>
          <w:rFonts w:asciiTheme="majorHAnsi" w:hAnsiTheme="majorHAnsi"/>
          <w:b/>
          <w:lang w:eastAsia="en-US"/>
        </w:rPr>
        <w:t>.</w:t>
      </w:r>
    </w:p>
    <w:p w14:paraId="039BDE27" w14:textId="00001FB6" w:rsidR="00204E5A" w:rsidRDefault="00204E5A" w:rsidP="00204E5A">
      <w:pPr>
        <w:pStyle w:val="NormalWeb"/>
      </w:pPr>
      <w:r>
        <w:rPr>
          <w:b/>
          <w:bCs/>
        </w:rPr>
        <w:t>Modalidade:</w:t>
      </w:r>
      <w:r w:rsidR="0059301F">
        <w:t xml:space="preserve"> Pregão Eletrônico nº 026</w:t>
      </w:r>
      <w:r w:rsidR="00BA4488">
        <w:t>/2023</w:t>
      </w:r>
    </w:p>
    <w:p w14:paraId="0DA630AC" w14:textId="53D38A50" w:rsidR="00204E5A" w:rsidRDefault="00204E5A" w:rsidP="00204E5A">
      <w:pPr>
        <w:pStyle w:val="NormalWeb"/>
      </w:pPr>
      <w:r>
        <w:rPr>
          <w:b/>
          <w:bCs/>
        </w:rPr>
        <w:t>SRP N°:</w:t>
      </w:r>
      <w:r w:rsidR="0059301F">
        <w:t xml:space="preserve"> 023</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2D5937FE" w:rsidR="00204E5A" w:rsidRDefault="00204E5A" w:rsidP="00204E5A">
      <w:pPr>
        <w:pStyle w:val="NormalWeb"/>
      </w:pPr>
      <w:r>
        <w:rPr>
          <w:b/>
          <w:bCs/>
        </w:rPr>
        <w:t>Data de Abertura para lances:</w:t>
      </w:r>
      <w:r w:rsidR="0059301F">
        <w:t xml:space="preserve"> 08</w:t>
      </w:r>
      <w:r>
        <w:t>/</w:t>
      </w:r>
      <w:r w:rsidR="0059301F">
        <w:t>11</w:t>
      </w:r>
      <w:r w:rsidR="006F4E0C">
        <w:t>/</w:t>
      </w:r>
      <w:r w:rsidR="00BA4488">
        <w:t>2023</w:t>
      </w:r>
    </w:p>
    <w:p w14:paraId="1014EF18" w14:textId="211BD463" w:rsidR="00204E5A" w:rsidRDefault="00204E5A" w:rsidP="00204E5A">
      <w:pPr>
        <w:pStyle w:val="NormalWeb"/>
        <w:ind w:hanging="2"/>
      </w:pPr>
      <w:r>
        <w:rPr>
          <w:b/>
        </w:rPr>
        <w:t>Horário:</w:t>
      </w:r>
      <w:r w:rsidR="0059301F">
        <w:t xml:space="preserve"> 09</w:t>
      </w:r>
      <w:r>
        <w:rPr>
          <w:lang w:val="pt-PT"/>
        </w:rPr>
        <w:t>:</w:t>
      </w:r>
      <w:r w:rsidR="0059301F">
        <w:rPr>
          <w:lang w:val="pt-PT"/>
        </w:rPr>
        <w:t>00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02450282" w14:textId="69E573DE"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lastRenderedPageBreak/>
        <w:t>PLANILHA DE ESPECIFICAÇÃO</w:t>
      </w:r>
    </w:p>
    <w:tbl>
      <w:tblPr>
        <w:tblW w:w="14224"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
        <w:gridCol w:w="6273"/>
        <w:gridCol w:w="884"/>
        <w:gridCol w:w="607"/>
        <w:gridCol w:w="1246"/>
        <w:gridCol w:w="1246"/>
        <w:gridCol w:w="1758"/>
        <w:gridCol w:w="1560"/>
      </w:tblGrid>
      <w:tr w:rsidR="00A45681" w:rsidRPr="00F37069" w14:paraId="20D460E1" w14:textId="60E45BFF" w:rsidTr="00A45681">
        <w:trPr>
          <w:trHeight w:val="344"/>
        </w:trPr>
        <w:tc>
          <w:tcPr>
            <w:tcW w:w="650" w:type="dxa"/>
            <w:shd w:val="clear" w:color="auto" w:fill="auto"/>
            <w:noWrap/>
            <w:vAlign w:val="bottom"/>
            <w:hideMark/>
          </w:tcPr>
          <w:p w14:paraId="06C88657" w14:textId="77777777" w:rsidR="00A45681" w:rsidRPr="00F37069" w:rsidRDefault="00A45681"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 xml:space="preserve">ITEM                                                </w:t>
            </w:r>
          </w:p>
        </w:tc>
        <w:tc>
          <w:tcPr>
            <w:tcW w:w="6273" w:type="dxa"/>
            <w:shd w:val="clear" w:color="auto" w:fill="auto"/>
            <w:noWrap/>
            <w:vAlign w:val="bottom"/>
            <w:hideMark/>
          </w:tcPr>
          <w:p w14:paraId="55D66396" w14:textId="77777777" w:rsidR="00A45681" w:rsidRPr="00F37069" w:rsidRDefault="00A45681"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DESCRIÇÃO</w:t>
            </w:r>
          </w:p>
        </w:tc>
        <w:tc>
          <w:tcPr>
            <w:tcW w:w="884" w:type="dxa"/>
          </w:tcPr>
          <w:p w14:paraId="1CB7633C" w14:textId="77777777" w:rsidR="00A45681" w:rsidRPr="00F37069" w:rsidRDefault="00A45681" w:rsidP="00733A2D">
            <w:pPr>
              <w:spacing w:line="276" w:lineRule="auto"/>
              <w:ind w:left="0" w:hanging="2"/>
              <w:jc w:val="center"/>
              <w:rPr>
                <w:rFonts w:ascii="Calibri" w:hAnsi="Calibri" w:cs="Calibri"/>
                <w:b/>
                <w:sz w:val="24"/>
                <w:szCs w:val="24"/>
                <w:lang w:bidi="x-none"/>
              </w:rPr>
            </w:pPr>
          </w:p>
          <w:p w14:paraId="4266C44C" w14:textId="77777777" w:rsidR="00A45681" w:rsidRPr="00F37069" w:rsidRDefault="00A45681"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QUANT</w:t>
            </w:r>
          </w:p>
        </w:tc>
        <w:tc>
          <w:tcPr>
            <w:tcW w:w="607" w:type="dxa"/>
            <w:shd w:val="clear" w:color="auto" w:fill="auto"/>
            <w:noWrap/>
            <w:vAlign w:val="bottom"/>
            <w:hideMark/>
          </w:tcPr>
          <w:p w14:paraId="7B8566BB" w14:textId="77777777" w:rsidR="00A45681" w:rsidRPr="00F37069" w:rsidRDefault="00A45681"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UND</w:t>
            </w:r>
          </w:p>
        </w:tc>
        <w:tc>
          <w:tcPr>
            <w:tcW w:w="1246" w:type="dxa"/>
            <w:shd w:val="clear" w:color="auto" w:fill="auto"/>
            <w:vAlign w:val="bottom"/>
            <w:hideMark/>
          </w:tcPr>
          <w:p w14:paraId="47C30CF1" w14:textId="77777777" w:rsidR="00A45681" w:rsidRPr="00F37069" w:rsidRDefault="00A45681"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Quant. (MESES)</w:t>
            </w:r>
          </w:p>
        </w:tc>
        <w:tc>
          <w:tcPr>
            <w:tcW w:w="1246" w:type="dxa"/>
          </w:tcPr>
          <w:p w14:paraId="62654BE9" w14:textId="21A0394E" w:rsidR="00A45681" w:rsidRPr="00F37069" w:rsidRDefault="00A45681"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MARCA</w:t>
            </w:r>
          </w:p>
        </w:tc>
        <w:tc>
          <w:tcPr>
            <w:tcW w:w="1758" w:type="dxa"/>
          </w:tcPr>
          <w:p w14:paraId="388DB291" w14:textId="2340E1BB" w:rsidR="00A45681" w:rsidRPr="00F37069" w:rsidRDefault="00A45681"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VALOR UNITÁRIO</w:t>
            </w:r>
          </w:p>
        </w:tc>
        <w:tc>
          <w:tcPr>
            <w:tcW w:w="1560" w:type="dxa"/>
          </w:tcPr>
          <w:p w14:paraId="39AD5605" w14:textId="77777777" w:rsidR="00A45681" w:rsidRDefault="00A45681"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 xml:space="preserve">VALOR </w:t>
            </w:r>
          </w:p>
          <w:p w14:paraId="33AA41CB" w14:textId="28C571D9" w:rsidR="00A45681" w:rsidRDefault="00A45681"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TOTAL</w:t>
            </w:r>
          </w:p>
        </w:tc>
      </w:tr>
      <w:tr w:rsidR="00A45681" w:rsidRPr="00F37069" w14:paraId="18EE480F" w14:textId="25AAE1C3" w:rsidTr="00A45681">
        <w:trPr>
          <w:trHeight w:val="600"/>
        </w:trPr>
        <w:tc>
          <w:tcPr>
            <w:tcW w:w="650" w:type="dxa"/>
            <w:shd w:val="clear" w:color="auto" w:fill="auto"/>
            <w:noWrap/>
            <w:vAlign w:val="center"/>
          </w:tcPr>
          <w:p w14:paraId="0E955DBA" w14:textId="77777777" w:rsidR="00A45681" w:rsidRPr="00F37069" w:rsidRDefault="00A45681" w:rsidP="00733A2D">
            <w:pPr>
              <w:spacing w:line="276" w:lineRule="auto"/>
              <w:ind w:left="0" w:hanging="2"/>
              <w:jc w:val="center"/>
              <w:rPr>
                <w:rFonts w:ascii="Calibri" w:hAnsi="Calibri" w:cs="Calibri"/>
                <w:sz w:val="24"/>
                <w:szCs w:val="24"/>
                <w:lang w:bidi="x-none"/>
              </w:rPr>
            </w:pPr>
            <w:r w:rsidRPr="00F37069">
              <w:rPr>
                <w:rFonts w:ascii="Calibri" w:hAnsi="Calibri" w:cs="Calibri"/>
                <w:sz w:val="24"/>
                <w:szCs w:val="24"/>
                <w:lang w:bidi="x-none"/>
              </w:rPr>
              <w:t>01</w:t>
            </w:r>
          </w:p>
        </w:tc>
        <w:tc>
          <w:tcPr>
            <w:tcW w:w="6273" w:type="dxa"/>
            <w:shd w:val="clear" w:color="auto" w:fill="auto"/>
          </w:tcPr>
          <w:p w14:paraId="45B44052" w14:textId="1000A357" w:rsidR="0059301F" w:rsidRPr="00F37069" w:rsidRDefault="00A45681" w:rsidP="0059301F">
            <w:pPr>
              <w:spacing w:line="276" w:lineRule="auto"/>
              <w:ind w:left="0" w:hanging="2"/>
              <w:jc w:val="both"/>
              <w:rPr>
                <w:rFonts w:ascii="Calibri" w:hAnsi="Calibri" w:cs="Calibri"/>
                <w:b/>
                <w:sz w:val="24"/>
                <w:szCs w:val="24"/>
                <w:lang w:bidi="x-none"/>
              </w:rPr>
            </w:pPr>
            <w:r w:rsidRPr="00F37069">
              <w:rPr>
                <w:rFonts w:ascii="Calibri" w:hAnsi="Calibri" w:cs="Calibri"/>
                <w:b/>
                <w:sz w:val="24"/>
                <w:szCs w:val="24"/>
                <w:lang w:bidi="x-none"/>
              </w:rPr>
              <w:t>LOCAÇÃO MENSAL COM MOTORIST</w:t>
            </w:r>
            <w:r w:rsidR="0059301F">
              <w:rPr>
                <w:rFonts w:ascii="Calibri" w:hAnsi="Calibri" w:cs="Calibri"/>
                <w:b/>
                <w:sz w:val="24"/>
                <w:szCs w:val="24"/>
                <w:lang w:bidi="x-none"/>
              </w:rPr>
              <w:t>A</w:t>
            </w:r>
          </w:p>
          <w:p w14:paraId="188D610E" w14:textId="77777777" w:rsidR="00A45681" w:rsidRPr="00F37069" w:rsidRDefault="00A45681" w:rsidP="00733A2D">
            <w:pPr>
              <w:spacing w:line="276" w:lineRule="auto"/>
              <w:ind w:left="0" w:hanging="2"/>
              <w:jc w:val="both"/>
              <w:rPr>
                <w:rFonts w:ascii="Calibri" w:hAnsi="Calibri" w:cs="Calibri"/>
                <w:sz w:val="24"/>
                <w:szCs w:val="24"/>
                <w:lang w:bidi="x-none"/>
              </w:rPr>
            </w:pPr>
            <w:r>
              <w:rPr>
                <w:rFonts w:ascii="Calibri" w:hAnsi="Calibri" w:cs="Calibri"/>
                <w:sz w:val="24"/>
                <w:szCs w:val="24"/>
                <w:lang w:bidi="x-none"/>
              </w:rPr>
              <w:t>A</w:t>
            </w:r>
            <w:r w:rsidRPr="00F37069">
              <w:rPr>
                <w:rFonts w:ascii="Calibri" w:hAnsi="Calibri" w:cs="Calibri"/>
                <w:sz w:val="24"/>
                <w:szCs w:val="24"/>
                <w:lang w:bidi="x-none"/>
              </w:rPr>
              <w:t>no/modelo mínimo 2021/2021, tipo furgão compacto, COM MOTORISTA, cor branca, combustível flex, injeção eletrônica, alarme, travamento automático das portas, potência mínima 88 cv, motorização mínima 1.4, transmissão manual de cinco (5) marchas a frente e uma (1) a ré, tração dianteira, capacidade de tanque de combustível mínima de 55l capacidade para 2 ocupantes, 2 portas dianteiras, 2 portas no compartimento de carga traseiro, ar condicionado na cabine, airbag duplo, freio abs, vidros elétricos, direção hidráulica, capacidade do porta-malas mínimo de 3.100l, 12,5 kgfm de torque, capacidade de carga útil mínima de 650kg, equipado com todos os acessórios exigidos pelo contran e legislação vigente (macaco, chave de rodas, pneu reserva, triângulo, etc).</w:t>
            </w:r>
          </w:p>
          <w:p w14:paraId="02D10DC3" w14:textId="77777777" w:rsidR="00A45681" w:rsidRPr="00F37069" w:rsidRDefault="00A45681" w:rsidP="00733A2D">
            <w:pPr>
              <w:spacing w:line="276" w:lineRule="auto"/>
              <w:ind w:left="0" w:hanging="2"/>
              <w:jc w:val="both"/>
              <w:rPr>
                <w:rFonts w:ascii="Calibri" w:hAnsi="Calibri" w:cs="Calibri"/>
                <w:sz w:val="24"/>
                <w:szCs w:val="24"/>
                <w:lang w:bidi="x-none"/>
              </w:rPr>
            </w:pPr>
            <w:r w:rsidRPr="00F37069">
              <w:rPr>
                <w:rFonts w:ascii="Calibri" w:hAnsi="Calibri" w:cs="Calibri"/>
                <w:sz w:val="24"/>
                <w:szCs w:val="24"/>
                <w:lang w:bidi="x-none"/>
              </w:rPr>
              <w:t>COM MOTORISTA</w:t>
            </w:r>
          </w:p>
          <w:p w14:paraId="2909A3BE" w14:textId="77777777" w:rsidR="00A45681" w:rsidRPr="00F37069" w:rsidRDefault="00A45681" w:rsidP="00733A2D">
            <w:pPr>
              <w:spacing w:line="276" w:lineRule="auto"/>
              <w:ind w:left="0" w:hanging="2"/>
              <w:jc w:val="both"/>
              <w:rPr>
                <w:rFonts w:ascii="Calibri" w:hAnsi="Calibri" w:cs="Calibri"/>
                <w:sz w:val="24"/>
                <w:szCs w:val="24"/>
                <w:lang w:bidi="x-none"/>
              </w:rPr>
            </w:pPr>
            <w:r w:rsidRPr="00F37069">
              <w:rPr>
                <w:rFonts w:ascii="Calibri" w:hAnsi="Calibri" w:cs="Calibri"/>
                <w:sz w:val="24"/>
                <w:szCs w:val="24"/>
                <w:lang w:bidi="x-none"/>
              </w:rPr>
              <w:t>KM LIVRE</w:t>
            </w:r>
          </w:p>
        </w:tc>
        <w:tc>
          <w:tcPr>
            <w:tcW w:w="884" w:type="dxa"/>
          </w:tcPr>
          <w:p w14:paraId="71DB88D0" w14:textId="77777777" w:rsidR="00A45681" w:rsidRPr="00F37069" w:rsidRDefault="00A45681" w:rsidP="00733A2D">
            <w:pPr>
              <w:spacing w:line="276" w:lineRule="auto"/>
              <w:ind w:left="0" w:hanging="2"/>
              <w:jc w:val="center"/>
              <w:rPr>
                <w:rFonts w:ascii="Calibri" w:hAnsi="Calibri" w:cs="Calibri"/>
                <w:sz w:val="24"/>
                <w:szCs w:val="24"/>
                <w:lang w:bidi="x-none"/>
              </w:rPr>
            </w:pPr>
          </w:p>
          <w:p w14:paraId="0E1C8DC6" w14:textId="77777777" w:rsidR="00A45681" w:rsidRPr="00F37069" w:rsidRDefault="00A45681" w:rsidP="00733A2D">
            <w:pPr>
              <w:spacing w:line="276" w:lineRule="auto"/>
              <w:ind w:left="0" w:hanging="2"/>
              <w:jc w:val="center"/>
              <w:rPr>
                <w:rFonts w:ascii="Calibri" w:hAnsi="Calibri" w:cs="Calibri"/>
                <w:sz w:val="24"/>
                <w:szCs w:val="24"/>
                <w:lang w:bidi="x-none"/>
              </w:rPr>
            </w:pPr>
          </w:p>
          <w:p w14:paraId="7877A24B" w14:textId="38EDC0A3" w:rsidR="00A45681" w:rsidRDefault="00A45681" w:rsidP="00733A2D">
            <w:pPr>
              <w:spacing w:line="276" w:lineRule="auto"/>
              <w:ind w:left="0" w:hanging="2"/>
              <w:jc w:val="center"/>
              <w:rPr>
                <w:rFonts w:ascii="Calibri" w:hAnsi="Calibri" w:cs="Calibri"/>
                <w:sz w:val="24"/>
                <w:szCs w:val="24"/>
                <w:lang w:bidi="x-none"/>
              </w:rPr>
            </w:pPr>
          </w:p>
          <w:p w14:paraId="1403ECD5" w14:textId="75A16305" w:rsidR="0099224A" w:rsidRDefault="0099224A" w:rsidP="00733A2D">
            <w:pPr>
              <w:spacing w:line="276" w:lineRule="auto"/>
              <w:ind w:left="0" w:hanging="2"/>
              <w:jc w:val="center"/>
              <w:rPr>
                <w:rFonts w:ascii="Calibri" w:hAnsi="Calibri" w:cs="Calibri"/>
                <w:sz w:val="24"/>
                <w:szCs w:val="24"/>
                <w:lang w:bidi="x-none"/>
              </w:rPr>
            </w:pPr>
          </w:p>
          <w:p w14:paraId="4B60A722" w14:textId="55F8A7FB" w:rsidR="0099224A" w:rsidRDefault="0099224A" w:rsidP="00733A2D">
            <w:pPr>
              <w:spacing w:line="276" w:lineRule="auto"/>
              <w:ind w:left="0" w:hanging="2"/>
              <w:jc w:val="center"/>
              <w:rPr>
                <w:rFonts w:ascii="Calibri" w:hAnsi="Calibri" w:cs="Calibri"/>
                <w:sz w:val="24"/>
                <w:szCs w:val="24"/>
                <w:lang w:bidi="x-none"/>
              </w:rPr>
            </w:pPr>
          </w:p>
          <w:p w14:paraId="3F511FDA" w14:textId="263FB59B" w:rsidR="0099224A" w:rsidRDefault="0099224A" w:rsidP="00733A2D">
            <w:pPr>
              <w:spacing w:line="276" w:lineRule="auto"/>
              <w:ind w:left="0" w:hanging="2"/>
              <w:jc w:val="center"/>
              <w:rPr>
                <w:rFonts w:ascii="Calibri" w:hAnsi="Calibri" w:cs="Calibri"/>
                <w:sz w:val="24"/>
                <w:szCs w:val="24"/>
                <w:lang w:bidi="x-none"/>
              </w:rPr>
            </w:pPr>
          </w:p>
          <w:p w14:paraId="7526B2C1" w14:textId="68A47FD6" w:rsidR="0099224A" w:rsidRDefault="0099224A" w:rsidP="00733A2D">
            <w:pPr>
              <w:spacing w:line="276" w:lineRule="auto"/>
              <w:ind w:left="0" w:hanging="2"/>
              <w:jc w:val="center"/>
              <w:rPr>
                <w:rFonts w:ascii="Calibri" w:hAnsi="Calibri" w:cs="Calibri"/>
                <w:sz w:val="24"/>
                <w:szCs w:val="24"/>
                <w:lang w:bidi="x-none"/>
              </w:rPr>
            </w:pPr>
          </w:p>
          <w:p w14:paraId="09C919F9" w14:textId="77777777" w:rsidR="0099224A" w:rsidRDefault="0099224A" w:rsidP="00733A2D">
            <w:pPr>
              <w:spacing w:line="276" w:lineRule="auto"/>
              <w:ind w:left="0" w:hanging="2"/>
              <w:jc w:val="center"/>
              <w:rPr>
                <w:rFonts w:ascii="Calibri" w:hAnsi="Calibri" w:cs="Calibri"/>
                <w:sz w:val="24"/>
                <w:szCs w:val="24"/>
                <w:lang w:bidi="x-none"/>
              </w:rPr>
            </w:pPr>
          </w:p>
          <w:p w14:paraId="209A0E62" w14:textId="77777777" w:rsidR="00A45681" w:rsidRPr="00F37069" w:rsidRDefault="00A45681" w:rsidP="00733A2D">
            <w:pPr>
              <w:spacing w:line="276" w:lineRule="auto"/>
              <w:ind w:left="0" w:hanging="2"/>
              <w:jc w:val="center"/>
              <w:rPr>
                <w:rFonts w:ascii="Calibri" w:hAnsi="Calibri" w:cs="Calibri"/>
                <w:sz w:val="24"/>
                <w:szCs w:val="24"/>
                <w:lang w:bidi="x-none"/>
              </w:rPr>
            </w:pPr>
            <w:r w:rsidRPr="00F37069">
              <w:rPr>
                <w:rFonts w:ascii="Calibri" w:hAnsi="Calibri" w:cs="Calibri"/>
                <w:sz w:val="24"/>
                <w:szCs w:val="24"/>
                <w:lang w:bidi="x-none"/>
              </w:rPr>
              <w:t>03</w:t>
            </w:r>
          </w:p>
          <w:p w14:paraId="5126983F" w14:textId="77777777" w:rsidR="00A45681" w:rsidRPr="00F37069" w:rsidRDefault="00A45681" w:rsidP="00733A2D">
            <w:pPr>
              <w:spacing w:line="276" w:lineRule="auto"/>
              <w:ind w:left="0" w:hanging="2"/>
              <w:jc w:val="center"/>
              <w:rPr>
                <w:rFonts w:ascii="Calibri" w:hAnsi="Calibri" w:cs="Calibri"/>
                <w:sz w:val="24"/>
                <w:szCs w:val="24"/>
                <w:lang w:bidi="x-none"/>
              </w:rPr>
            </w:pPr>
          </w:p>
          <w:p w14:paraId="50AB9023" w14:textId="77777777" w:rsidR="00A45681" w:rsidRPr="00F37069" w:rsidRDefault="00A45681" w:rsidP="00733A2D">
            <w:pPr>
              <w:spacing w:line="276" w:lineRule="auto"/>
              <w:ind w:left="0" w:hanging="2"/>
              <w:jc w:val="center"/>
              <w:rPr>
                <w:rFonts w:ascii="Calibri" w:hAnsi="Calibri" w:cs="Calibri"/>
                <w:sz w:val="24"/>
                <w:szCs w:val="24"/>
                <w:lang w:bidi="x-none"/>
              </w:rPr>
            </w:pPr>
          </w:p>
          <w:p w14:paraId="60C57417" w14:textId="77777777" w:rsidR="00A45681" w:rsidRPr="00F37069" w:rsidRDefault="00A45681" w:rsidP="00733A2D">
            <w:pPr>
              <w:spacing w:line="276" w:lineRule="auto"/>
              <w:ind w:left="0" w:hanging="2"/>
              <w:rPr>
                <w:rFonts w:ascii="Calibri" w:hAnsi="Calibri" w:cs="Calibri"/>
                <w:sz w:val="24"/>
                <w:szCs w:val="24"/>
                <w:lang w:bidi="x-none"/>
              </w:rPr>
            </w:pPr>
          </w:p>
        </w:tc>
        <w:tc>
          <w:tcPr>
            <w:tcW w:w="607" w:type="dxa"/>
            <w:shd w:val="clear" w:color="auto" w:fill="auto"/>
            <w:vAlign w:val="center"/>
          </w:tcPr>
          <w:p w14:paraId="12038D58" w14:textId="77777777" w:rsidR="00A45681" w:rsidRDefault="00A45681" w:rsidP="00733A2D">
            <w:pPr>
              <w:spacing w:line="276" w:lineRule="auto"/>
              <w:ind w:left="0" w:hanging="2"/>
              <w:jc w:val="center"/>
              <w:rPr>
                <w:rFonts w:ascii="Calibri" w:hAnsi="Calibri" w:cs="Calibri"/>
                <w:sz w:val="24"/>
                <w:szCs w:val="24"/>
                <w:lang w:bidi="x-none"/>
              </w:rPr>
            </w:pPr>
          </w:p>
          <w:p w14:paraId="2D522D88" w14:textId="77777777" w:rsidR="00A45681" w:rsidRPr="00F37069" w:rsidRDefault="00A45681" w:rsidP="00733A2D">
            <w:pPr>
              <w:spacing w:line="276" w:lineRule="auto"/>
              <w:ind w:left="0" w:hanging="2"/>
              <w:jc w:val="center"/>
              <w:rPr>
                <w:rFonts w:ascii="Calibri" w:hAnsi="Calibri" w:cs="Calibri"/>
                <w:sz w:val="24"/>
                <w:szCs w:val="24"/>
                <w:lang w:bidi="x-none"/>
              </w:rPr>
            </w:pPr>
            <w:r w:rsidRPr="00F37069">
              <w:rPr>
                <w:rFonts w:ascii="Calibri" w:hAnsi="Calibri" w:cs="Calibri"/>
                <w:sz w:val="24"/>
                <w:szCs w:val="24"/>
                <w:lang w:bidi="x-none"/>
              </w:rPr>
              <w:t>SV</w:t>
            </w:r>
          </w:p>
        </w:tc>
        <w:tc>
          <w:tcPr>
            <w:tcW w:w="1246" w:type="dxa"/>
            <w:shd w:val="clear" w:color="auto" w:fill="auto"/>
            <w:noWrap/>
            <w:vAlign w:val="center"/>
          </w:tcPr>
          <w:p w14:paraId="44A9759A" w14:textId="77777777" w:rsidR="00A45681" w:rsidRDefault="00A45681" w:rsidP="00733A2D">
            <w:pPr>
              <w:spacing w:line="276" w:lineRule="auto"/>
              <w:ind w:left="0" w:hanging="2"/>
              <w:jc w:val="center"/>
              <w:rPr>
                <w:rFonts w:ascii="Calibri" w:hAnsi="Calibri" w:cs="Calibri"/>
                <w:sz w:val="24"/>
                <w:szCs w:val="24"/>
                <w:lang w:bidi="x-none"/>
              </w:rPr>
            </w:pPr>
          </w:p>
          <w:p w14:paraId="34115B74" w14:textId="77777777" w:rsidR="00A45681" w:rsidRPr="00F37069" w:rsidRDefault="00A45681" w:rsidP="00733A2D">
            <w:pPr>
              <w:spacing w:line="276" w:lineRule="auto"/>
              <w:ind w:left="0" w:hanging="2"/>
              <w:jc w:val="center"/>
              <w:rPr>
                <w:rFonts w:ascii="Calibri" w:hAnsi="Calibri" w:cs="Calibri"/>
                <w:sz w:val="24"/>
                <w:szCs w:val="24"/>
                <w:lang w:bidi="x-none"/>
              </w:rPr>
            </w:pPr>
            <w:r w:rsidRPr="00F37069">
              <w:rPr>
                <w:rFonts w:ascii="Calibri" w:hAnsi="Calibri" w:cs="Calibri"/>
                <w:sz w:val="24"/>
                <w:szCs w:val="24"/>
                <w:lang w:bidi="x-none"/>
              </w:rPr>
              <w:t>12</w:t>
            </w:r>
          </w:p>
        </w:tc>
        <w:tc>
          <w:tcPr>
            <w:tcW w:w="1246" w:type="dxa"/>
          </w:tcPr>
          <w:p w14:paraId="135B67FF" w14:textId="77777777" w:rsidR="00A45681" w:rsidRDefault="00A45681" w:rsidP="00733A2D">
            <w:pPr>
              <w:spacing w:line="276" w:lineRule="auto"/>
              <w:ind w:left="0" w:hanging="2"/>
              <w:jc w:val="center"/>
              <w:rPr>
                <w:rFonts w:ascii="Calibri" w:hAnsi="Calibri" w:cs="Calibri"/>
                <w:sz w:val="24"/>
                <w:szCs w:val="24"/>
                <w:lang w:bidi="x-none"/>
              </w:rPr>
            </w:pPr>
          </w:p>
        </w:tc>
        <w:tc>
          <w:tcPr>
            <w:tcW w:w="1758" w:type="dxa"/>
          </w:tcPr>
          <w:p w14:paraId="66DDC775" w14:textId="631E1012" w:rsidR="00A45681" w:rsidRDefault="00A45681" w:rsidP="00733A2D">
            <w:pPr>
              <w:spacing w:line="276" w:lineRule="auto"/>
              <w:ind w:left="0" w:hanging="2"/>
              <w:jc w:val="center"/>
              <w:rPr>
                <w:rFonts w:ascii="Calibri" w:hAnsi="Calibri" w:cs="Calibri"/>
                <w:sz w:val="24"/>
                <w:szCs w:val="24"/>
                <w:lang w:bidi="x-none"/>
              </w:rPr>
            </w:pPr>
          </w:p>
        </w:tc>
        <w:tc>
          <w:tcPr>
            <w:tcW w:w="1560" w:type="dxa"/>
          </w:tcPr>
          <w:p w14:paraId="27A3C797" w14:textId="77777777" w:rsidR="00A45681" w:rsidRDefault="00A45681" w:rsidP="00733A2D">
            <w:pPr>
              <w:spacing w:line="276" w:lineRule="auto"/>
              <w:ind w:left="0" w:hanging="2"/>
              <w:jc w:val="center"/>
              <w:rPr>
                <w:rFonts w:ascii="Calibri" w:hAnsi="Calibri" w:cs="Calibri"/>
                <w:sz w:val="24"/>
                <w:szCs w:val="24"/>
                <w:lang w:bidi="x-none"/>
              </w:rPr>
            </w:pPr>
          </w:p>
        </w:tc>
      </w:tr>
    </w:tbl>
    <w:p w14:paraId="229AECAF" w14:textId="49C9D389" w:rsidR="00A45681" w:rsidRDefault="00A45681" w:rsidP="00A45681">
      <w:pPr>
        <w:spacing w:line="360" w:lineRule="auto"/>
        <w:ind w:left="0" w:hanging="2"/>
        <w:jc w:val="center"/>
        <w:rPr>
          <w:rFonts w:ascii="Calibri" w:eastAsia="Calibri" w:hAnsi="Calibri" w:cs="Calibri"/>
          <w:b/>
          <w:bCs/>
          <w:sz w:val="24"/>
          <w:szCs w:val="24"/>
        </w:rPr>
      </w:pP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bookmarkStart w:id="0" w:name="_GoBack"/>
      <w:bookmarkEnd w:id="0"/>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065CA9B" w:rsidR="00937B56" w:rsidRP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lastRenderedPageBreak/>
        <w:t>** A ENTREGA: DE ACORDO COM TERMO DE REFERÊNCIA (ANEXO I) DEMANDA ESPECIFICADA PARA CADA MUNICÍPIO COM SEU RESPECTIVO CEP</w:t>
      </w: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1AF7AD13"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Comprasnet,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77777777"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____________________, _____ de _____________ de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BA4488" w:rsidRDefault="00BA4488">
      <w:pPr>
        <w:spacing w:line="240" w:lineRule="auto"/>
        <w:ind w:left="0" w:hanging="2"/>
      </w:pPr>
      <w:r>
        <w:separator/>
      </w:r>
    </w:p>
  </w:endnote>
  <w:endnote w:type="continuationSeparator" w:id="0">
    <w:p w14:paraId="0F054BD5" w14:textId="77777777" w:rsidR="00BA4488" w:rsidRDefault="00BA44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BA4488" w:rsidRDefault="00BA4488">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BA4488" w:rsidRPr="003F10A5" w:rsidRDefault="00BA4488"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BA4488" w:rsidRPr="003F10A5" w:rsidRDefault="00BA4488">
    <w:pPr>
      <w:ind w:left="0" w:hanging="2"/>
      <w:rPr>
        <w:rFonts w:ascii="Arial" w:hAnsi="Arial" w:cs="Arial"/>
        <w:b/>
        <w:color w:val="3366FF"/>
      </w:rPr>
    </w:pPr>
  </w:p>
  <w:p w14:paraId="362EBDE9" w14:textId="77777777" w:rsidR="00BA4488" w:rsidRDefault="00BA4488">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BA4488" w:rsidRDefault="00BA448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BA4488" w:rsidRDefault="00BA4488">
      <w:pPr>
        <w:spacing w:line="240" w:lineRule="auto"/>
        <w:ind w:left="0" w:hanging="2"/>
      </w:pPr>
      <w:r>
        <w:separator/>
      </w:r>
    </w:p>
  </w:footnote>
  <w:footnote w:type="continuationSeparator" w:id="0">
    <w:p w14:paraId="48DC8CE9" w14:textId="77777777" w:rsidR="00BA4488" w:rsidRDefault="00BA44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BA4488" w:rsidRDefault="00BA448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BA4488" w:rsidRDefault="003F10A5"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v:textbox>
            </v:shape>
          </w:pict>
        </mc:Fallback>
      </mc:AlternateContent>
    </w:r>
    <w:r w:rsidR="00BA4488">
      <w:rPr>
        <w:b/>
        <w:sz w:val="32"/>
        <w:szCs w:val="32"/>
      </w:rPr>
      <w:t xml:space="preserve">   </w:t>
    </w:r>
    <w:r w:rsidR="00BA4488">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sidR="00BA4488">
      <w:rPr>
        <w:b/>
        <w:sz w:val="32"/>
        <w:szCs w:val="32"/>
      </w:rPr>
      <w:tab/>
    </w:r>
  </w:p>
  <w:p w14:paraId="19B05287" w14:textId="462B6C8D" w:rsidR="003F10A5" w:rsidRPr="00E0130B" w:rsidRDefault="003F10A5"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BA4488" w:rsidRDefault="00BA4488"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BA4488" w:rsidRDefault="00BA4488">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2793"/>
    <w:rsid w:val="00055B37"/>
    <w:rsid w:val="000A7B2B"/>
    <w:rsid w:val="000B38D0"/>
    <w:rsid w:val="000B47FA"/>
    <w:rsid w:val="000C4027"/>
    <w:rsid w:val="000C4707"/>
    <w:rsid w:val="0012349F"/>
    <w:rsid w:val="0013374B"/>
    <w:rsid w:val="001A66D6"/>
    <w:rsid w:val="001E1863"/>
    <w:rsid w:val="00204E5A"/>
    <w:rsid w:val="002A0919"/>
    <w:rsid w:val="002A1125"/>
    <w:rsid w:val="002A5CB0"/>
    <w:rsid w:val="002B4B17"/>
    <w:rsid w:val="002D44AC"/>
    <w:rsid w:val="002D63F1"/>
    <w:rsid w:val="002F27DE"/>
    <w:rsid w:val="003078A1"/>
    <w:rsid w:val="00360B96"/>
    <w:rsid w:val="003701ED"/>
    <w:rsid w:val="003843AF"/>
    <w:rsid w:val="00385A11"/>
    <w:rsid w:val="00387EF1"/>
    <w:rsid w:val="003A783C"/>
    <w:rsid w:val="003D1384"/>
    <w:rsid w:val="003D28A0"/>
    <w:rsid w:val="003F10A5"/>
    <w:rsid w:val="00407189"/>
    <w:rsid w:val="00421F01"/>
    <w:rsid w:val="00444788"/>
    <w:rsid w:val="00445C5A"/>
    <w:rsid w:val="004864D3"/>
    <w:rsid w:val="00492B6C"/>
    <w:rsid w:val="004A609F"/>
    <w:rsid w:val="00520F3C"/>
    <w:rsid w:val="0054567E"/>
    <w:rsid w:val="00567476"/>
    <w:rsid w:val="0057558A"/>
    <w:rsid w:val="0059301F"/>
    <w:rsid w:val="005A6888"/>
    <w:rsid w:val="005B58DC"/>
    <w:rsid w:val="005F619F"/>
    <w:rsid w:val="006004A2"/>
    <w:rsid w:val="00617E10"/>
    <w:rsid w:val="006343B6"/>
    <w:rsid w:val="00640437"/>
    <w:rsid w:val="00647BBB"/>
    <w:rsid w:val="00651B8E"/>
    <w:rsid w:val="006728E6"/>
    <w:rsid w:val="0068289E"/>
    <w:rsid w:val="00684852"/>
    <w:rsid w:val="00684DA4"/>
    <w:rsid w:val="006E5509"/>
    <w:rsid w:val="006F2D30"/>
    <w:rsid w:val="006F4E0C"/>
    <w:rsid w:val="007114A2"/>
    <w:rsid w:val="007151BC"/>
    <w:rsid w:val="007203EA"/>
    <w:rsid w:val="00720EBD"/>
    <w:rsid w:val="0072357A"/>
    <w:rsid w:val="00770CE1"/>
    <w:rsid w:val="00771566"/>
    <w:rsid w:val="00773FD2"/>
    <w:rsid w:val="007A022E"/>
    <w:rsid w:val="007A3537"/>
    <w:rsid w:val="007C1EF8"/>
    <w:rsid w:val="00820730"/>
    <w:rsid w:val="00827E8E"/>
    <w:rsid w:val="008319A7"/>
    <w:rsid w:val="008A7775"/>
    <w:rsid w:val="008B39CF"/>
    <w:rsid w:val="008C1FBB"/>
    <w:rsid w:val="008D7850"/>
    <w:rsid w:val="008F1A0F"/>
    <w:rsid w:val="008F2464"/>
    <w:rsid w:val="008F70C0"/>
    <w:rsid w:val="0093268D"/>
    <w:rsid w:val="00937B56"/>
    <w:rsid w:val="009532C4"/>
    <w:rsid w:val="009704FD"/>
    <w:rsid w:val="009807B1"/>
    <w:rsid w:val="0099224A"/>
    <w:rsid w:val="009936B7"/>
    <w:rsid w:val="009A0C40"/>
    <w:rsid w:val="009B0153"/>
    <w:rsid w:val="009B04E2"/>
    <w:rsid w:val="009E36B9"/>
    <w:rsid w:val="00A20F5E"/>
    <w:rsid w:val="00A3365C"/>
    <w:rsid w:val="00A45681"/>
    <w:rsid w:val="00A91623"/>
    <w:rsid w:val="00A92E69"/>
    <w:rsid w:val="00A95497"/>
    <w:rsid w:val="00A970C6"/>
    <w:rsid w:val="00AA050D"/>
    <w:rsid w:val="00AA32E7"/>
    <w:rsid w:val="00AA36A1"/>
    <w:rsid w:val="00AA7B84"/>
    <w:rsid w:val="00AB0FF4"/>
    <w:rsid w:val="00AB233D"/>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2E23"/>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iPriority w:val="99"/>
    <w:unhideWhenUsed/>
    <w:rsid w:val="00EA6B52"/>
    <w:rPr>
      <w:sz w:val="16"/>
      <w:szCs w:val="16"/>
    </w:rPr>
  </w:style>
  <w:style w:type="paragraph" w:styleId="Textodecomentrio">
    <w:name w:val="annotation text"/>
    <w:basedOn w:val="Normal"/>
    <w:link w:val="TextodecomentrioChar"/>
    <w:uiPriority w:val="99"/>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uiPriority w:val="99"/>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195697957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7B58B3-20CF-4E67-B4D0-DF7183DD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522</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44</cp:revision>
  <cp:lastPrinted>2022-09-12T12:05:00Z</cp:lastPrinted>
  <dcterms:created xsi:type="dcterms:W3CDTF">2022-07-08T12:49:00Z</dcterms:created>
  <dcterms:modified xsi:type="dcterms:W3CDTF">2023-10-23T16:41:00Z</dcterms:modified>
</cp:coreProperties>
</file>